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AC90" w14:textId="77777777" w:rsidR="003E5BF9" w:rsidRDefault="003E5BF9" w:rsidP="003E5BF9">
      <w:pPr>
        <w:ind w:left="2880"/>
        <w:rPr>
          <w:sz w:val="28"/>
        </w:rPr>
      </w:pPr>
      <w:r w:rsidRPr="006161BB">
        <w:rPr>
          <w:sz w:val="28"/>
        </w:rPr>
        <w:t>MINUTES</w:t>
      </w:r>
    </w:p>
    <w:p w14:paraId="20E50295" w14:textId="77777777" w:rsidR="003E5BF9" w:rsidRDefault="003E5BF9" w:rsidP="003E5BF9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0CA0C1AF" w14:textId="77777777" w:rsidR="003E5BF9" w:rsidRDefault="003E5BF9" w:rsidP="003E5BF9">
      <w:pPr>
        <w:ind w:left="2160"/>
        <w:jc w:val="both"/>
        <w:rPr>
          <w:sz w:val="28"/>
        </w:rPr>
      </w:pPr>
      <w:r>
        <w:rPr>
          <w:sz w:val="28"/>
        </w:rPr>
        <w:t xml:space="preserve">March 30, 2023 </w:t>
      </w:r>
    </w:p>
    <w:p w14:paraId="0E3308DB" w14:textId="77777777" w:rsidR="003E5BF9" w:rsidRDefault="003E5BF9" w:rsidP="003E5BF9">
      <w:pPr>
        <w:rPr>
          <w:sz w:val="28"/>
        </w:rPr>
      </w:pPr>
      <w:r>
        <w:rPr>
          <w:sz w:val="28"/>
        </w:rPr>
        <w:t>Roll Call:  G. Shifler, M. Graziano, D. Flynn, T. Long, P Apostolakes</w:t>
      </w:r>
    </w:p>
    <w:p w14:paraId="56E76876" w14:textId="77777777" w:rsidR="003E5BF9" w:rsidRDefault="003E5BF9" w:rsidP="003E5BF9">
      <w:pPr>
        <w:jc w:val="both"/>
        <w:rPr>
          <w:sz w:val="28"/>
        </w:rPr>
      </w:pPr>
      <w:r>
        <w:rPr>
          <w:sz w:val="28"/>
        </w:rPr>
        <w:t xml:space="preserve">Absent:  Harry Coleman, N Bonoczkiewicz </w:t>
      </w:r>
    </w:p>
    <w:p w14:paraId="069F6BD6" w14:textId="77777777" w:rsidR="003E5BF9" w:rsidRDefault="003E5BF9" w:rsidP="003E5BF9">
      <w:pPr>
        <w:jc w:val="both"/>
        <w:rPr>
          <w:sz w:val="28"/>
        </w:rPr>
      </w:pPr>
      <w:r>
        <w:rPr>
          <w:sz w:val="28"/>
        </w:rPr>
        <w:t xml:space="preserve">Present for Attorney Coleman was Owen Coleman </w:t>
      </w:r>
    </w:p>
    <w:p w14:paraId="2CF8929C" w14:textId="77777777" w:rsidR="003E5BF9" w:rsidRDefault="003E5BF9" w:rsidP="003E5BF9">
      <w:pPr>
        <w:jc w:val="both"/>
        <w:rPr>
          <w:sz w:val="28"/>
        </w:rPr>
      </w:pPr>
      <w:r>
        <w:rPr>
          <w:sz w:val="28"/>
        </w:rPr>
        <w:t xml:space="preserve">Motion to dispense with the reading of last month’s minutes,        </w:t>
      </w:r>
    </w:p>
    <w:p w14:paraId="571D4868" w14:textId="77777777" w:rsidR="003E5BF9" w:rsidRDefault="003E5BF9" w:rsidP="003E5BF9">
      <w:pPr>
        <w:jc w:val="both"/>
        <w:rPr>
          <w:sz w:val="28"/>
        </w:rPr>
      </w:pPr>
      <w:r>
        <w:rPr>
          <w:sz w:val="28"/>
        </w:rPr>
        <w:t xml:space="preserve"> By Flynn 2</w:t>
      </w:r>
      <w:r w:rsidRPr="0014327C">
        <w:rPr>
          <w:sz w:val="28"/>
          <w:vertAlign w:val="superscript"/>
        </w:rPr>
        <w:t>nd</w:t>
      </w:r>
      <w:r>
        <w:rPr>
          <w:sz w:val="28"/>
        </w:rPr>
        <w:t xml:space="preserve"> Graziano all in favor.</w:t>
      </w:r>
    </w:p>
    <w:p w14:paraId="196FA08A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 on file from JHA</w:t>
      </w:r>
    </w:p>
    <w:p w14:paraId="6A6E910B" w14:textId="77777777" w:rsidR="003E5BF9" w:rsidRDefault="003E5BF9" w:rsidP="003E5BF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Bidding for both pump stations will begin April 3, 2023, on Penn Bid.</w:t>
      </w:r>
    </w:p>
    <w:p w14:paraId="2EBF34B4" w14:textId="77777777" w:rsidR="003E5BF9" w:rsidRDefault="003E5BF9" w:rsidP="003E5BF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Bids should </w:t>
      </w:r>
      <w:proofErr w:type="gramStart"/>
      <w:r>
        <w:rPr>
          <w:sz w:val="28"/>
        </w:rPr>
        <w:t>be received</w:t>
      </w:r>
      <w:proofErr w:type="gramEnd"/>
      <w:r>
        <w:rPr>
          <w:sz w:val="28"/>
        </w:rPr>
        <w:t xml:space="preserve"> by April 27, 2023.</w:t>
      </w:r>
    </w:p>
    <w:p w14:paraId="7855B1D5" w14:textId="77777777" w:rsidR="003E5BF9" w:rsidRDefault="003E5BF9" w:rsidP="003E5BF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Chapter 94 Annual Waste Load Management Report has been uploaded to OnBase.</w:t>
      </w:r>
    </w:p>
    <w:p w14:paraId="0A942D6C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sz w:val="28"/>
        </w:rPr>
        <w:t>Motion to accept Engineer report as given by Flynn 2</w:t>
      </w:r>
      <w:r w:rsidRPr="0063414E">
        <w:rPr>
          <w:sz w:val="28"/>
          <w:vertAlign w:val="superscript"/>
        </w:rPr>
        <w:t>nd</w:t>
      </w:r>
      <w:r>
        <w:rPr>
          <w:sz w:val="28"/>
        </w:rPr>
        <w:t xml:space="preserve"> Shifler All in favor.</w:t>
      </w:r>
    </w:p>
    <w:p w14:paraId="719F3138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 xml:space="preserve"> Old Business</w:t>
      </w:r>
      <w:r>
        <w:rPr>
          <w:sz w:val="28"/>
        </w:rPr>
        <w:tab/>
      </w:r>
    </w:p>
    <w:p w14:paraId="033018E6" w14:textId="77777777" w:rsidR="003E5BF9" w:rsidRDefault="003E5BF9" w:rsidP="003E5BF9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Both pump stations will be rebuilt.</w:t>
      </w:r>
    </w:p>
    <w:p w14:paraId="6737E43A" w14:textId="77777777" w:rsidR="003E5BF9" w:rsidRDefault="003E5BF9" w:rsidP="003E5BF9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 comparison of diesel or propane generators will be completed by JHA</w:t>
      </w:r>
      <w:proofErr w:type="gramStart"/>
      <w:r>
        <w:rPr>
          <w:sz w:val="28"/>
        </w:rPr>
        <w:t xml:space="preserve">.  </w:t>
      </w:r>
      <w:proofErr w:type="gramEnd"/>
      <w:r>
        <w:rPr>
          <w:sz w:val="28"/>
        </w:rPr>
        <w:t>Possibly looking into rebuilding the generator currently in operation.</w:t>
      </w:r>
    </w:p>
    <w:p w14:paraId="663B7982" w14:textId="77777777" w:rsidR="003E5BF9" w:rsidRDefault="003E5BF9" w:rsidP="003E5BF9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accept the proposal from Knowles Insurance Agency for 2023-2024 insurance by P. Apostolakes 2</w:t>
      </w:r>
      <w:r w:rsidRPr="008558C7">
        <w:rPr>
          <w:sz w:val="28"/>
          <w:vertAlign w:val="superscript"/>
        </w:rPr>
        <w:t>nd</w:t>
      </w:r>
      <w:r>
        <w:rPr>
          <w:sz w:val="28"/>
        </w:rPr>
        <w:t xml:space="preserve"> Shifler, all in favor.</w:t>
      </w:r>
    </w:p>
    <w:p w14:paraId="12B16B69" w14:textId="77777777" w:rsidR="003E5BF9" w:rsidRDefault="003E5BF9" w:rsidP="003E5BF9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McGowen Insurance Agency for Workers Compensation insurance for 2023-2024 by P. Apostolakes 2</w:t>
      </w:r>
      <w:r w:rsidRPr="00904584">
        <w:rPr>
          <w:sz w:val="28"/>
          <w:vertAlign w:val="superscript"/>
        </w:rPr>
        <w:t>nd</w:t>
      </w:r>
      <w:r>
        <w:rPr>
          <w:sz w:val="28"/>
        </w:rPr>
        <w:t xml:space="preserve"> Shifler, all in favor.</w:t>
      </w:r>
    </w:p>
    <w:p w14:paraId="3B72664C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New Business</w:t>
      </w:r>
    </w:p>
    <w:p w14:paraId="2ECB5291" w14:textId="77777777" w:rsidR="003E5BF9" w:rsidRDefault="003E5BF9" w:rsidP="003E5BF9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line of credit will be needed for pump station upgrades.</w:t>
      </w:r>
    </w:p>
    <w:p w14:paraId="492B602A" w14:textId="77777777" w:rsidR="003E5BF9" w:rsidRDefault="003E5BF9" w:rsidP="003E5BF9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An inspection of the underground diesel tank is needed.</w:t>
      </w:r>
    </w:p>
    <w:p w14:paraId="2014FCC8" w14:textId="77777777" w:rsidR="003E5BF9" w:rsidRDefault="003E5BF9" w:rsidP="003E5BF9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Motion to invest $125,000.00 in a 6 month and 12 month for a total of $250,000.00 investment by Flynn 2</w:t>
      </w:r>
      <w:r w:rsidRPr="00F16763">
        <w:rPr>
          <w:sz w:val="28"/>
          <w:vertAlign w:val="superscript"/>
        </w:rPr>
        <w:t>nd</w:t>
      </w:r>
      <w:r>
        <w:rPr>
          <w:sz w:val="28"/>
        </w:rPr>
        <w:t xml:space="preserve"> Graziano.  Roll call vote, all in favor.</w:t>
      </w:r>
    </w:p>
    <w:p w14:paraId="6032501B" w14:textId="77777777" w:rsidR="003E5BF9" w:rsidRDefault="003E5BF9" w:rsidP="003E5BF9">
      <w:pPr>
        <w:ind w:firstLine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•Treasury Report</w:t>
      </w:r>
    </w:p>
    <w:p w14:paraId="053818A5" w14:textId="3C8BBE82" w:rsidR="003E5BF9" w:rsidRDefault="003E5BF9" w:rsidP="003E5BF9">
      <w:pPr>
        <w:pStyle w:val="ListParagraph"/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>Monthly financial reports were read</w:t>
      </w:r>
      <w:r>
        <w:rPr>
          <w:sz w:val="28"/>
        </w:rPr>
        <w:t xml:space="preserve"> by Flynn</w:t>
      </w:r>
      <w:proofErr w:type="gramEnd"/>
      <w:r>
        <w:rPr>
          <w:sz w:val="28"/>
        </w:rPr>
        <w:t>.</w:t>
      </w:r>
    </w:p>
    <w:p w14:paraId="54161695" w14:textId="71B88E30" w:rsidR="003E5BF9" w:rsidRDefault="003E5BF9" w:rsidP="003E5BF9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Motion to accept treasury and financial reports as presented by Shifler          2</w:t>
      </w:r>
      <w:r w:rsidRPr="00076C57">
        <w:rPr>
          <w:sz w:val="28"/>
          <w:vertAlign w:val="superscript"/>
        </w:rPr>
        <w:t>nd</w:t>
      </w:r>
      <w:r>
        <w:rPr>
          <w:sz w:val="28"/>
        </w:rPr>
        <w:t xml:space="preserve"> Graziano</w:t>
      </w:r>
      <w:r>
        <w:rPr>
          <w:sz w:val="28"/>
        </w:rPr>
        <w:t>, all in favor.</w:t>
      </w:r>
    </w:p>
    <w:p w14:paraId="6E6D2526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6C370688" w14:textId="6B3FCC22" w:rsidR="003E5BF9" w:rsidRDefault="003E5BF9" w:rsidP="003E5BF9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Su</w:t>
      </w:r>
      <w:r>
        <w:rPr>
          <w:sz w:val="28"/>
        </w:rPr>
        <w:t>e</w:t>
      </w:r>
      <w:r>
        <w:rPr>
          <w:sz w:val="28"/>
        </w:rPr>
        <w:t xml:space="preserve"> Totsky asked if the grant </w:t>
      </w:r>
      <w:r>
        <w:rPr>
          <w:sz w:val="28"/>
        </w:rPr>
        <w:t>would</w:t>
      </w:r>
      <w:r>
        <w:rPr>
          <w:sz w:val="28"/>
        </w:rPr>
        <w:t xml:space="preserve"> cover a new generator for the plant.</w:t>
      </w:r>
    </w:p>
    <w:p w14:paraId="1602869F" w14:textId="77777777" w:rsidR="003E5BF9" w:rsidRDefault="003E5BF9" w:rsidP="003E5BF9">
      <w:pPr>
        <w:pStyle w:val="ListParagraph"/>
        <w:ind w:left="1080" w:firstLine="0"/>
        <w:jc w:val="both"/>
        <w:rPr>
          <w:sz w:val="28"/>
        </w:rPr>
      </w:pPr>
      <w:r>
        <w:rPr>
          <w:sz w:val="28"/>
        </w:rPr>
        <w:t>Travis Long answered that it will not be covered.</w:t>
      </w:r>
    </w:p>
    <w:p w14:paraId="79F334EF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sz w:val="28"/>
        </w:rPr>
        <w:t>Next meeting April 27, 2023 @ 7:00 pm</w:t>
      </w:r>
    </w:p>
    <w:p w14:paraId="0242B75A" w14:textId="77777777" w:rsidR="003E5BF9" w:rsidRDefault="003E5BF9" w:rsidP="003E5BF9">
      <w:pPr>
        <w:ind w:firstLine="0"/>
        <w:jc w:val="both"/>
        <w:rPr>
          <w:sz w:val="28"/>
        </w:rPr>
      </w:pPr>
      <w:r>
        <w:rPr>
          <w:sz w:val="28"/>
        </w:rPr>
        <w:t>Motion to adjourn by Graziano 2</w:t>
      </w:r>
      <w:r w:rsidRPr="00567B8A">
        <w:rPr>
          <w:sz w:val="28"/>
          <w:vertAlign w:val="superscript"/>
        </w:rPr>
        <w:t>nd</w:t>
      </w:r>
      <w:r>
        <w:rPr>
          <w:sz w:val="28"/>
        </w:rPr>
        <w:t xml:space="preserve"> Shifler, all in favor.</w:t>
      </w:r>
    </w:p>
    <w:p w14:paraId="5480BB5B" w14:textId="77777777" w:rsidR="003E5BF9" w:rsidRDefault="003E5BF9" w:rsidP="003E5BF9">
      <w:pPr>
        <w:ind w:firstLine="0"/>
        <w:jc w:val="both"/>
        <w:rPr>
          <w:sz w:val="28"/>
        </w:rPr>
      </w:pPr>
    </w:p>
    <w:p w14:paraId="7385178D" w14:textId="77777777" w:rsidR="003E5BF9" w:rsidRDefault="003E5BF9" w:rsidP="003E5BF9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1 of 1</w:t>
      </w:r>
    </w:p>
    <w:p w14:paraId="3C91DB2D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9F0"/>
    <w:multiLevelType w:val="hybridMultilevel"/>
    <w:tmpl w:val="9368644E"/>
    <w:lvl w:ilvl="0" w:tplc="55D6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932B2"/>
    <w:multiLevelType w:val="hybridMultilevel"/>
    <w:tmpl w:val="00B0DC0C"/>
    <w:lvl w:ilvl="0" w:tplc="E7FEA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D2558"/>
    <w:multiLevelType w:val="hybridMultilevel"/>
    <w:tmpl w:val="5C00C0E2"/>
    <w:lvl w:ilvl="0" w:tplc="BF7C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57722"/>
    <w:multiLevelType w:val="hybridMultilevel"/>
    <w:tmpl w:val="45146D9A"/>
    <w:lvl w:ilvl="0" w:tplc="0542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A27BC"/>
    <w:multiLevelType w:val="hybridMultilevel"/>
    <w:tmpl w:val="F124B6D2"/>
    <w:lvl w:ilvl="0" w:tplc="2FD2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460579">
    <w:abstractNumId w:val="4"/>
  </w:num>
  <w:num w:numId="2" w16cid:durableId="1102914489">
    <w:abstractNumId w:val="0"/>
  </w:num>
  <w:num w:numId="3" w16cid:durableId="680276218">
    <w:abstractNumId w:val="3"/>
  </w:num>
  <w:num w:numId="4" w16cid:durableId="428545631">
    <w:abstractNumId w:val="1"/>
  </w:num>
  <w:num w:numId="5" w16cid:durableId="1695616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F9"/>
    <w:rsid w:val="002830AF"/>
    <w:rsid w:val="003A03CF"/>
    <w:rsid w:val="003E5BF9"/>
    <w:rsid w:val="008B623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758D"/>
  <w15:chartTrackingRefBased/>
  <w15:docId w15:val="{00F75362-7F58-4C44-8C8F-4F74E79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F9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march 2023</cp:keywords>
  <dc:description/>
  <cp:lastModifiedBy>Melissa Graziano</cp:lastModifiedBy>
  <cp:revision>1</cp:revision>
  <dcterms:created xsi:type="dcterms:W3CDTF">2023-04-02T19:01:00Z</dcterms:created>
  <dcterms:modified xsi:type="dcterms:W3CDTF">2023-04-02T19:16:00Z</dcterms:modified>
</cp:coreProperties>
</file>