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3F4E0" w14:textId="77777777" w:rsidR="00C8118C" w:rsidRDefault="006E37B6">
      <w:pPr>
        <w:pStyle w:val="Title"/>
        <w:jc w:val="center"/>
      </w:pPr>
      <w:r w:rsidRPr="006E37B6">
        <w:t>Greenfield Township Sewer Authority</w:t>
      </w:r>
    </w:p>
    <w:p w14:paraId="7F099060" w14:textId="77777777" w:rsidR="006E37B6" w:rsidRDefault="006E37B6">
      <w:pPr>
        <w:pStyle w:val="Subtitle"/>
        <w:jc w:val="center"/>
      </w:pPr>
      <w:r>
        <w:t>Regular Monthly Meeting Minutes</w:t>
      </w:r>
    </w:p>
    <w:p w14:paraId="6C1C3DCD" w14:textId="77777777" w:rsidR="006E37B6" w:rsidRDefault="006E37B6">
      <w:pPr>
        <w:jc w:val="center"/>
      </w:pPr>
      <w:r>
        <w:rPr>
          <w:b/>
          <w:bCs/>
        </w:rPr>
        <w:t>June 25, 2026</w:t>
      </w:r>
    </w:p>
    <w:p w14:paraId="0863FAA8" w14:textId="77777777" w:rsidR="006E37B6" w:rsidRPr="006E37B6" w:rsidRDefault="006E37B6">
      <w:pPr>
        <w:pStyle w:val="Heading1"/>
        <w:rPr>
          <w:rFonts w:asciiTheme="minorHAnsi" w:hAnsiTheme="minorHAnsi" w:cstheme="minorBidi"/>
          <w:sz w:val="24"/>
          <w:szCs w:val="24"/>
        </w:rPr>
      </w:pPr>
      <w:r w:rsidRPr="006E37B6">
        <w:rPr>
          <w:rFonts w:asciiTheme="minorHAnsi" w:hAnsiTheme="minorHAnsi" w:cstheme="minorBidi"/>
          <w:sz w:val="24"/>
          <w:szCs w:val="24"/>
        </w:rPr>
        <w:t>Roll Call</w:t>
      </w:r>
    </w:p>
    <w:p w14:paraId="1109402D" w14:textId="77777777" w:rsidR="006E37B6" w:rsidRDefault="006E37B6">
      <w:r>
        <w:rPr>
          <w:b/>
          <w:bCs/>
        </w:rPr>
        <w:t>Present:</w:t>
      </w:r>
      <w:r>
        <w:t xml:space="preserve"> N. Bonczkiewicz, G. Shifler, M. Graziano, Attorney Coleman, and M. Franko.</w:t>
      </w:r>
    </w:p>
    <w:p w14:paraId="6860B7A8" w14:textId="77777777" w:rsidR="006E37B6" w:rsidRDefault="006E37B6" w:rsidP="006E37B6">
      <w:r>
        <w:rPr>
          <w:b/>
          <w:bCs/>
        </w:rPr>
        <w:t>Absent:</w:t>
      </w:r>
      <w:r>
        <w:t xml:space="preserve"> Travis Long, D. Flynn, and M. Golosky.</w:t>
      </w:r>
    </w:p>
    <w:p w14:paraId="7552AA28" w14:textId="571F5730" w:rsidR="006E37B6" w:rsidRPr="006E37B6" w:rsidRDefault="006E37B6" w:rsidP="006E37B6">
      <w:pPr>
        <w:rPr>
          <w:b/>
          <w:bCs/>
        </w:rPr>
      </w:pPr>
      <w:r w:rsidRPr="006E37B6">
        <w:rPr>
          <w:b/>
          <w:bCs/>
        </w:rPr>
        <w:t>Approval of Minutes</w:t>
      </w:r>
    </w:p>
    <w:p w14:paraId="50FEB980" w14:textId="77777777" w:rsidR="006E37B6" w:rsidRDefault="006E37B6" w:rsidP="006E37B6">
      <w:r>
        <w:t>A motion was made by M. Graziano and seconded by N. Bonczkiewicz to accept the May 2026 meeting minutes and dispense with the reading of the minutes. The motion carried unanimously.</w:t>
      </w:r>
    </w:p>
    <w:p w14:paraId="22BE231A" w14:textId="297A398E" w:rsidR="006E37B6" w:rsidRPr="006E37B6" w:rsidRDefault="006E37B6" w:rsidP="006E37B6">
      <w:pPr>
        <w:rPr>
          <w:b/>
          <w:bCs/>
        </w:rPr>
      </w:pPr>
      <w:r w:rsidRPr="006E37B6">
        <w:rPr>
          <w:b/>
          <w:bCs/>
        </w:rPr>
        <w:t>Agenda Questions</w:t>
      </w:r>
    </w:p>
    <w:p w14:paraId="74B1DF68" w14:textId="77777777" w:rsidR="006E37B6" w:rsidRDefault="006E37B6" w:rsidP="006E37B6">
      <w:r>
        <w:t>There were no agenda questions.</w:t>
      </w:r>
    </w:p>
    <w:p w14:paraId="23B5EAE1" w14:textId="47FDF521" w:rsidR="006E37B6" w:rsidRPr="006E37B6" w:rsidRDefault="006E37B6" w:rsidP="006E37B6">
      <w:pPr>
        <w:rPr>
          <w:b/>
          <w:bCs/>
        </w:rPr>
      </w:pPr>
      <w:r w:rsidRPr="006E37B6">
        <w:rPr>
          <w:b/>
          <w:bCs/>
        </w:rPr>
        <w:t>Engineer Report</w:t>
      </w:r>
    </w:p>
    <w:p w14:paraId="7A5B4DC4" w14:textId="77777777" w:rsidR="006E37B6" w:rsidRDefault="006E37B6" w:rsidP="006E37B6">
      <w:r>
        <w:t>The Engineer Report was not available.</w:t>
      </w:r>
    </w:p>
    <w:p w14:paraId="120954AA" w14:textId="0409785E" w:rsidR="006E37B6" w:rsidRPr="006E37B6" w:rsidRDefault="006E37B6" w:rsidP="006E37B6">
      <w:pPr>
        <w:rPr>
          <w:b/>
          <w:bCs/>
        </w:rPr>
      </w:pPr>
      <w:r w:rsidRPr="006E37B6">
        <w:rPr>
          <w:b/>
          <w:bCs/>
        </w:rPr>
        <w:t>Operator Report</w:t>
      </w:r>
    </w:p>
    <w:p w14:paraId="455045C4" w14:textId="77777777" w:rsidR="006E37B6" w:rsidRDefault="006E37B6">
      <w:r>
        <w:t>No violations occurred in May 2026.</w:t>
      </w:r>
    </w:p>
    <w:p w14:paraId="2B1EFDDD" w14:textId="77777777" w:rsidR="006E37B6" w:rsidRDefault="006E37B6" w:rsidP="006E37B6">
      <w:r>
        <w:t>A motion was made by N. Bonczkiewicz and seconded by M. Graziano to accept the Operator Report. The motion carried unanimously.</w:t>
      </w:r>
    </w:p>
    <w:p w14:paraId="28E650A7" w14:textId="2E23B68D" w:rsidR="006E37B6" w:rsidRPr="006E37B6" w:rsidRDefault="006E37B6" w:rsidP="006E37B6">
      <w:pPr>
        <w:rPr>
          <w:b/>
          <w:bCs/>
        </w:rPr>
      </w:pPr>
      <w:r w:rsidRPr="006E37B6">
        <w:rPr>
          <w:b/>
          <w:bCs/>
        </w:rPr>
        <w:t>New Business</w:t>
      </w:r>
    </w:p>
    <w:p w14:paraId="41B03E35" w14:textId="77777777" w:rsidR="006E37B6" w:rsidRDefault="006E37B6" w:rsidP="006E37B6">
      <w:pPr>
        <w:pStyle w:val="ListParagraph"/>
        <w:numPr>
          <w:ilvl w:val="0"/>
          <w:numId w:val="1"/>
        </w:numPr>
      </w:pPr>
      <w:r>
        <w:t>Another backup occurred on Pierce Road. Koberlein was contacted to locate and resolve the issue. An update will be provided at the next meeting.</w:t>
      </w:r>
    </w:p>
    <w:p w14:paraId="214F4AA7" w14:textId="77777777" w:rsidR="006E37B6" w:rsidRDefault="006E37B6" w:rsidP="006E37B6">
      <w:pPr>
        <w:pStyle w:val="ListParagraph"/>
        <w:numPr>
          <w:ilvl w:val="0"/>
          <w:numId w:val="1"/>
        </w:numPr>
      </w:pPr>
      <w:r>
        <w:t>Attorney Coleman will prepare a letter to the property owner advising that the pump must be changed to an E-One pump.</w:t>
      </w:r>
    </w:p>
    <w:p w14:paraId="79EFA282" w14:textId="77777777" w:rsidR="006E37B6" w:rsidRDefault="006E37B6" w:rsidP="006E37B6">
      <w:pPr>
        <w:pStyle w:val="ListParagraph"/>
        <w:numPr>
          <w:ilvl w:val="0"/>
          <w:numId w:val="1"/>
        </w:numPr>
      </w:pPr>
      <w:r>
        <w:t>The ditch at the building has been repaired so that it no longer holds water and now drains properly.</w:t>
      </w:r>
    </w:p>
    <w:p w14:paraId="40CC0D4C" w14:textId="77777777" w:rsidR="006E37B6" w:rsidRDefault="006E37B6" w:rsidP="006E37B6">
      <w:pPr>
        <w:pStyle w:val="ListParagraph"/>
        <w:numPr>
          <w:ilvl w:val="0"/>
          <w:numId w:val="1"/>
        </w:numPr>
      </w:pPr>
      <w:r>
        <w:t>A motion was made by N. Bonczkiewicz and seconded by M. Graziano to approve the HOP permit for the Dollar General. The motion carried unanimously, and the HOP was signed.</w:t>
      </w:r>
    </w:p>
    <w:p w14:paraId="44BDEBF7" w14:textId="77777777" w:rsidR="006E37B6" w:rsidRDefault="006E37B6" w:rsidP="006E37B6">
      <w:pPr>
        <w:pStyle w:val="ListParagraph"/>
      </w:pPr>
    </w:p>
    <w:p w14:paraId="5620EC70" w14:textId="6F26F625" w:rsidR="006E37B6" w:rsidRPr="006E37B6" w:rsidRDefault="006E37B6" w:rsidP="006E37B6">
      <w:pPr>
        <w:pStyle w:val="ListParagraph"/>
        <w:rPr>
          <w:b/>
          <w:bCs/>
        </w:rPr>
      </w:pPr>
      <w:r w:rsidRPr="006E37B6">
        <w:rPr>
          <w:b/>
          <w:bCs/>
        </w:rPr>
        <w:lastRenderedPageBreak/>
        <w:t>Old Business</w:t>
      </w:r>
    </w:p>
    <w:p w14:paraId="1B1A3FED" w14:textId="77777777" w:rsidR="006E37B6" w:rsidRDefault="006E37B6" w:rsidP="006E37B6">
      <w:r>
        <w:t>Melissa requested bids from several contractors for the HVAC system.</w:t>
      </w:r>
    </w:p>
    <w:p w14:paraId="07839BBE" w14:textId="6468949D" w:rsidR="006E37B6" w:rsidRPr="006E37B6" w:rsidRDefault="006E37B6" w:rsidP="006E37B6">
      <w:pPr>
        <w:rPr>
          <w:b/>
          <w:bCs/>
        </w:rPr>
      </w:pPr>
      <w:r w:rsidRPr="006E37B6">
        <w:rPr>
          <w:b/>
          <w:bCs/>
        </w:rPr>
        <w:t>Treasury Report</w:t>
      </w:r>
    </w:p>
    <w:p w14:paraId="42337AC1" w14:textId="77777777" w:rsidR="006E37B6" w:rsidRDefault="006E37B6">
      <w:r>
        <w:t>Financial reports were read by M. Graziano.</w:t>
      </w:r>
    </w:p>
    <w:p w14:paraId="55BC0D2C" w14:textId="77777777" w:rsidR="006E37B6" w:rsidRDefault="006E37B6" w:rsidP="006E37B6">
      <w:r>
        <w:t>A motion was made by M. Graziano and seconded by N. Bonczkiewicz to approve the Treasury Report as presented and to approve all bills. The motion carried unanimously.</w:t>
      </w:r>
    </w:p>
    <w:p w14:paraId="08FEFFAC" w14:textId="4F003347" w:rsidR="006E37B6" w:rsidRPr="006E37B6" w:rsidRDefault="006E37B6" w:rsidP="006E37B6">
      <w:pPr>
        <w:rPr>
          <w:b/>
          <w:bCs/>
        </w:rPr>
      </w:pPr>
      <w:r w:rsidRPr="006E37B6">
        <w:rPr>
          <w:b/>
          <w:bCs/>
        </w:rPr>
        <w:t>Public Comment</w:t>
      </w:r>
    </w:p>
    <w:p w14:paraId="47F999E1" w14:textId="77777777" w:rsidR="006E37B6" w:rsidRDefault="006E37B6" w:rsidP="006E37B6">
      <w:r>
        <w:t>There was no public comment.</w:t>
      </w:r>
    </w:p>
    <w:p w14:paraId="3C3032B6" w14:textId="3018F19B" w:rsidR="006E37B6" w:rsidRPr="006E37B6" w:rsidRDefault="006E37B6" w:rsidP="006E37B6">
      <w:pPr>
        <w:rPr>
          <w:b/>
          <w:bCs/>
        </w:rPr>
      </w:pPr>
      <w:r>
        <w:t>N</w:t>
      </w:r>
      <w:r w:rsidRPr="006E37B6">
        <w:rPr>
          <w:b/>
          <w:bCs/>
        </w:rPr>
        <w:t>ext Meeting</w:t>
      </w:r>
    </w:p>
    <w:p w14:paraId="1E5AADAD" w14:textId="77777777" w:rsidR="006E37B6" w:rsidRDefault="006E37B6" w:rsidP="006E37B6">
      <w:r>
        <w:t>The next meeting is scheduled for July 30, 2026, at 7:30 p.m.</w:t>
      </w:r>
    </w:p>
    <w:p w14:paraId="42EEC325" w14:textId="55790251" w:rsidR="006E37B6" w:rsidRPr="006E37B6" w:rsidRDefault="006E37B6" w:rsidP="006E37B6">
      <w:pPr>
        <w:rPr>
          <w:b/>
          <w:bCs/>
        </w:rPr>
      </w:pPr>
      <w:r w:rsidRPr="006E37B6">
        <w:rPr>
          <w:b/>
          <w:bCs/>
        </w:rPr>
        <w:t>Adjournment</w:t>
      </w:r>
    </w:p>
    <w:p w14:paraId="6BDCBD48" w14:textId="77777777" w:rsidR="006E37B6" w:rsidRDefault="006E37B6">
      <w:r>
        <w:t>A motion was made by M. Graziano and seconded by G. Shifler to adjourn the meeting. The motion carried unanimously.</w:t>
      </w:r>
    </w:p>
    <w:p w14:paraId="4A46E356" w14:textId="77777777" w:rsidR="00C8118C" w:rsidRDefault="00C8118C"/>
    <w:sectPr w:rsidR="00C8118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DD287" w14:textId="77777777" w:rsidR="005627E5" w:rsidRDefault="005627E5" w:rsidP="006E37B6">
      <w:pPr>
        <w:spacing w:after="0" w:line="240" w:lineRule="auto"/>
      </w:pPr>
      <w:r>
        <w:separator/>
      </w:r>
    </w:p>
  </w:endnote>
  <w:endnote w:type="continuationSeparator" w:id="0">
    <w:p w14:paraId="2051AB3E" w14:textId="77777777" w:rsidR="005627E5" w:rsidRDefault="005627E5" w:rsidP="006E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CCE9D" w14:textId="6A54577E" w:rsidR="006E37B6" w:rsidRDefault="006E37B6">
    <w:pPr>
      <w:pStyle w:val="Footer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AD7FD3" wp14:editId="5B0D8F9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5D90F86" id="Rectangle 24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pg. </w:t>
    </w:r>
    <w:r>
      <w:rPr>
        <w:rFonts w:eastAsiaTheme="minorEastAsia"/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DEF17" w14:textId="77777777" w:rsidR="005627E5" w:rsidRDefault="005627E5" w:rsidP="006E37B6">
      <w:pPr>
        <w:spacing w:after="0" w:line="240" w:lineRule="auto"/>
      </w:pPr>
      <w:r>
        <w:separator/>
      </w:r>
    </w:p>
  </w:footnote>
  <w:footnote w:type="continuationSeparator" w:id="0">
    <w:p w14:paraId="3516CBDA" w14:textId="77777777" w:rsidR="005627E5" w:rsidRDefault="005627E5" w:rsidP="006E3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F7980"/>
    <w:multiLevelType w:val="multilevel"/>
    <w:tmpl w:val="C6983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0313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8C"/>
    <w:rsid w:val="005627E5"/>
    <w:rsid w:val="0068525D"/>
    <w:rsid w:val="006E37B6"/>
    <w:rsid w:val="00C8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2486A"/>
  <w15:chartTrackingRefBased/>
  <w15:docId w15:val="{C74E68C5-D831-46F5-9F99-CCD208B6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1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1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1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1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1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1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1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1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1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1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1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18C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C8118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8118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8118C"/>
    <w:rPr>
      <w:i/>
      <w:iCs/>
    </w:rPr>
  </w:style>
  <w:style w:type="paragraph" w:styleId="NoSpacing">
    <w:name w:val="No Spacing"/>
    <w:uiPriority w:val="1"/>
    <w:qFormat/>
    <w:rsid w:val="00C8118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8118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C8118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8118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118C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C8118C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E37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7B6"/>
  </w:style>
  <w:style w:type="paragraph" w:styleId="Footer">
    <w:name w:val="footer"/>
    <w:basedOn w:val="Normal"/>
    <w:link w:val="FooterChar"/>
    <w:uiPriority w:val="99"/>
    <w:unhideWhenUsed/>
    <w:rsid w:val="006E37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2026 minutes</dc:title>
  <dc:subject/>
  <dc:creator>Greenfield Township Sewer Authority</dc:creator>
  <cp:keywords/>
  <dc:description/>
  <cp:lastModifiedBy>Greenfield Township Sewer Authority</cp:lastModifiedBy>
  <cp:revision>1</cp:revision>
  <dcterms:created xsi:type="dcterms:W3CDTF">2026-08-18T17:23:00Z</dcterms:created>
  <dcterms:modified xsi:type="dcterms:W3CDTF">2026-08-18T17:35:00Z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57d50eed-6ab7-4a16-881f-f1e0dc5b8e68</vt:lpwstr>
  </property>
</Properties>
</file>